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6103" w14:textId="77777777" w:rsidR="00A414DD" w:rsidRPr="00417C23" w:rsidRDefault="00A414DD" w:rsidP="00A414DD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3D218DC0" w14:textId="77777777" w:rsidR="00A414DD" w:rsidRPr="00417C23" w:rsidRDefault="00A414DD" w:rsidP="00A414DD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4B47DA89" w14:textId="77777777" w:rsidR="00A414DD" w:rsidRPr="00417C23" w:rsidRDefault="00A414DD" w:rsidP="00A414DD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1E97A72B" w14:textId="77777777" w:rsidR="00A414DD" w:rsidRPr="00417C23" w:rsidRDefault="00A414DD" w:rsidP="00A414DD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3AF4D797" w14:textId="77777777" w:rsidR="00A414DD" w:rsidRPr="0052618C" w:rsidRDefault="00A414DD" w:rsidP="00A414DD">
      <w:pPr>
        <w:spacing w:line="360" w:lineRule="auto"/>
        <w:rPr>
          <w:rFonts w:ascii="Arial" w:hAnsi="Arial" w:cs="Arial"/>
        </w:rPr>
      </w:pPr>
    </w:p>
    <w:p w14:paraId="5DFF93D2" w14:textId="77777777" w:rsidR="00A414DD" w:rsidRPr="0052618C" w:rsidRDefault="00A414DD" w:rsidP="00A414DD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30D6C292" w14:textId="77777777" w:rsidR="00A414DD" w:rsidRPr="00417C23" w:rsidRDefault="00A414DD" w:rsidP="00A414DD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14:paraId="39F3285E" w14:textId="77777777" w:rsidR="00A414DD" w:rsidRPr="00417C23" w:rsidRDefault="00A414DD" w:rsidP="00A414DD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14:paraId="40606302" w14:textId="77777777" w:rsidR="00A414DD" w:rsidRPr="00417C23" w:rsidRDefault="00A414DD" w:rsidP="00A414DD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___.__</w:t>
      </w:r>
      <w:r w:rsidRPr="00417C23">
        <w:rPr>
          <w:rFonts w:ascii="Arial" w:hAnsi="Arial" w:cs="Arial"/>
          <w:sz w:val="20"/>
          <w:szCs w:val="20"/>
        </w:rPr>
        <w:t>.</w:t>
      </w:r>
    </w:p>
    <w:p w14:paraId="4CC31ACB" w14:textId="77777777" w:rsidR="00A414DD" w:rsidRPr="00417C23" w:rsidRDefault="00A414DD" w:rsidP="00A414DD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3E7BA21" w14:textId="77777777" w:rsidR="00A414DD" w:rsidRPr="00417C23" w:rsidRDefault="00A414DD" w:rsidP="00A414DD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14:paraId="1BDC82C5" w14:textId="77777777" w:rsidR="00A414DD" w:rsidRPr="00417C23" w:rsidRDefault="00A414DD" w:rsidP="00A414DD">
      <w:pPr>
        <w:spacing w:line="340" w:lineRule="atLeast"/>
        <w:ind w:left="5698"/>
        <w:rPr>
          <w:rFonts w:ascii="Arial" w:hAnsi="Arial" w:cs="Arial"/>
          <w:sz w:val="22"/>
          <w:szCs w:val="22"/>
        </w:rPr>
      </w:pPr>
    </w:p>
    <w:p w14:paraId="75917FED" w14:textId="77777777" w:rsidR="00A414DD" w:rsidRPr="00A414DD" w:rsidRDefault="00A414DD" w:rsidP="00A414DD">
      <w:pPr>
        <w:pStyle w:val="ConsNonformat"/>
        <w:jc w:val="center"/>
        <w:rPr>
          <w:rFonts w:ascii="Arial" w:hAnsi="Arial" w:cs="Arial"/>
          <w:b/>
          <w:bCs/>
          <w:sz w:val="28"/>
          <w:szCs w:val="28"/>
        </w:rPr>
      </w:pPr>
      <w:r w:rsidRPr="00A414DD">
        <w:rPr>
          <w:rFonts w:ascii="Arial" w:hAnsi="Arial" w:cs="Arial"/>
          <w:b/>
          <w:bCs/>
          <w:sz w:val="28"/>
          <w:szCs w:val="28"/>
        </w:rPr>
        <w:t>КОММЕРЧЕСКОЕ ПРЕДЛОЖЕНИЕ</w:t>
      </w:r>
    </w:p>
    <w:p w14:paraId="69E5A86C" w14:textId="77777777" w:rsidR="00A414DD" w:rsidRPr="00A414DD" w:rsidRDefault="00A414DD" w:rsidP="00A414DD">
      <w:pPr>
        <w:pStyle w:val="ConsNonformat"/>
        <w:jc w:val="center"/>
        <w:rPr>
          <w:rFonts w:ascii="Arial" w:hAnsi="Arial" w:cs="Arial"/>
          <w:b/>
          <w:bCs/>
          <w:sz w:val="22"/>
        </w:rPr>
      </w:pPr>
    </w:p>
    <w:p w14:paraId="2A7B24DB" w14:textId="77777777" w:rsidR="00A414DD" w:rsidRPr="00A414DD" w:rsidRDefault="00A414DD" w:rsidP="00A414DD">
      <w:pPr>
        <w:pStyle w:val="ConsNonformat"/>
        <w:jc w:val="center"/>
        <w:rPr>
          <w:rFonts w:ascii="Arial" w:hAnsi="Arial" w:cs="Arial"/>
          <w:b/>
          <w:bCs/>
          <w:sz w:val="22"/>
        </w:rPr>
      </w:pPr>
    </w:p>
    <w:p w14:paraId="5141B56E" w14:textId="77777777" w:rsidR="00A414DD" w:rsidRDefault="00A414DD" w:rsidP="00A414DD">
      <w:pPr>
        <w:pStyle w:val="ConsNonformat"/>
        <w:rPr>
          <w:rFonts w:ascii="Arial" w:hAnsi="Arial" w:cs="Arial"/>
          <w:b/>
          <w:bCs/>
          <w:sz w:val="22"/>
          <w:szCs w:val="22"/>
        </w:rPr>
      </w:pPr>
      <w:r w:rsidRPr="00A414DD">
        <w:rPr>
          <w:rFonts w:ascii="Arial" w:hAnsi="Arial" w:cs="Arial"/>
          <w:b/>
          <w:bCs/>
          <w:sz w:val="24"/>
        </w:rPr>
        <w:t xml:space="preserve">   </w:t>
      </w:r>
      <w:r w:rsidRPr="00A414DD">
        <w:rPr>
          <w:rFonts w:ascii="Arial" w:hAnsi="Arial" w:cs="Arial"/>
          <w:b/>
          <w:bCs/>
          <w:sz w:val="24"/>
        </w:rPr>
        <w:tab/>
      </w:r>
      <w:r w:rsidRPr="00A414DD">
        <w:rPr>
          <w:rFonts w:ascii="Arial" w:hAnsi="Arial" w:cs="Arial"/>
          <w:b/>
          <w:bCs/>
          <w:sz w:val="24"/>
        </w:rPr>
        <w:tab/>
      </w:r>
      <w:r w:rsidRPr="00A414DD">
        <w:rPr>
          <w:rFonts w:ascii="Arial" w:hAnsi="Arial" w:cs="Arial"/>
          <w:b/>
          <w:bCs/>
          <w:sz w:val="24"/>
        </w:rPr>
        <w:tab/>
        <w:t xml:space="preserve">  </w:t>
      </w:r>
      <w:r w:rsidRPr="00A414DD">
        <w:rPr>
          <w:rFonts w:ascii="Arial" w:hAnsi="Arial" w:cs="Arial"/>
          <w:b/>
          <w:bCs/>
          <w:sz w:val="24"/>
        </w:rPr>
        <w:tab/>
      </w:r>
      <w:r w:rsidRPr="00A414DD">
        <w:rPr>
          <w:rFonts w:ascii="Arial" w:hAnsi="Arial" w:cs="Arial"/>
          <w:b/>
          <w:bCs/>
          <w:sz w:val="24"/>
        </w:rPr>
        <w:tab/>
      </w:r>
      <w:r w:rsidRPr="00A414DD">
        <w:rPr>
          <w:rFonts w:ascii="Arial" w:hAnsi="Arial" w:cs="Arial"/>
          <w:b/>
          <w:bCs/>
          <w:sz w:val="24"/>
        </w:rPr>
        <w:tab/>
      </w:r>
      <w:r w:rsidRPr="00A414DD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2EED" w14:textId="77777777" w:rsidR="00A414DD" w:rsidRDefault="00A414DD" w:rsidP="00A414DD">
      <w:pPr>
        <w:pStyle w:val="ConsNonformat"/>
        <w:rPr>
          <w:rFonts w:ascii="Arial" w:hAnsi="Arial" w:cs="Arial"/>
          <w:b/>
          <w:bCs/>
          <w:sz w:val="22"/>
          <w:szCs w:val="22"/>
        </w:rPr>
      </w:pPr>
    </w:p>
    <w:p w14:paraId="2D471E81" w14:textId="77777777" w:rsidR="00A414DD" w:rsidRDefault="00A414DD" w:rsidP="00A414DD">
      <w:pPr>
        <w:pStyle w:val="ConsNonforma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«</w:t>
      </w:r>
      <w:r w:rsidRPr="00A414DD">
        <w:rPr>
          <w:rFonts w:ascii="Arial" w:hAnsi="Arial" w:cs="Arial"/>
          <w:b/>
          <w:bCs/>
          <w:color w:val="FF0000"/>
          <w:sz w:val="22"/>
          <w:szCs w:val="22"/>
        </w:rPr>
        <w:t>___</w:t>
      </w:r>
      <w:r>
        <w:rPr>
          <w:rFonts w:ascii="Arial" w:hAnsi="Arial" w:cs="Arial"/>
          <w:b/>
          <w:bCs/>
          <w:sz w:val="22"/>
          <w:szCs w:val="22"/>
        </w:rPr>
        <w:t>»</w:t>
      </w:r>
      <w:r w:rsidRPr="00A414DD">
        <w:rPr>
          <w:rFonts w:ascii="Arial" w:hAnsi="Arial" w:cs="Arial"/>
          <w:b/>
          <w:bCs/>
          <w:color w:val="FF0000"/>
          <w:sz w:val="22"/>
          <w:szCs w:val="22"/>
        </w:rPr>
        <w:t>_____________</w:t>
      </w:r>
      <w:r>
        <w:rPr>
          <w:rFonts w:ascii="Arial" w:hAnsi="Arial" w:cs="Arial"/>
          <w:b/>
          <w:bCs/>
          <w:sz w:val="22"/>
          <w:szCs w:val="22"/>
        </w:rPr>
        <w:t xml:space="preserve"> 20</w:t>
      </w:r>
      <w:r w:rsidRPr="00A414DD">
        <w:rPr>
          <w:rFonts w:ascii="Arial" w:hAnsi="Arial" w:cs="Arial"/>
          <w:b/>
          <w:bCs/>
          <w:color w:val="FF0000"/>
          <w:sz w:val="22"/>
          <w:szCs w:val="22"/>
        </w:rPr>
        <w:t>_</w:t>
      </w:r>
      <w:r w:rsidRPr="00A414DD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14:paraId="1C69FDA0" w14:textId="77777777" w:rsidR="00A414DD" w:rsidRDefault="00A414DD" w:rsidP="00A414DD">
      <w:pPr>
        <w:pStyle w:val="ConsNonformat"/>
        <w:rPr>
          <w:rFonts w:ascii="Arial" w:hAnsi="Arial" w:cs="Arial"/>
          <w:b/>
          <w:bCs/>
          <w:sz w:val="22"/>
          <w:szCs w:val="22"/>
        </w:rPr>
      </w:pPr>
    </w:p>
    <w:p w14:paraId="2933B6E6" w14:textId="77777777" w:rsidR="00A414DD" w:rsidRDefault="00A414DD" w:rsidP="00A414DD">
      <w:pPr>
        <w:pStyle w:val="a3"/>
        <w:rPr>
          <w:rFonts w:ascii="Arial" w:hAnsi="Arial" w:cs="Arial"/>
          <w:b/>
          <w:bCs/>
          <w:sz w:val="22"/>
          <w:szCs w:val="22"/>
        </w:rPr>
      </w:pPr>
    </w:p>
    <w:p w14:paraId="3FFC4BE1" w14:textId="77777777" w:rsidR="00A414DD" w:rsidRPr="00A414DD" w:rsidRDefault="00A414DD" w:rsidP="00A414DD">
      <w:pPr>
        <w:pStyle w:val="a3"/>
        <w:rPr>
          <w:rFonts w:ascii="Arial" w:hAnsi="Arial" w:cs="Arial"/>
          <w:bCs/>
          <w:sz w:val="22"/>
          <w:szCs w:val="22"/>
        </w:rPr>
      </w:pPr>
    </w:p>
    <w:p w14:paraId="58408400" w14:textId="58B21F41" w:rsidR="00A414DD" w:rsidRPr="00A414DD" w:rsidRDefault="00A414DD" w:rsidP="00A414DD">
      <w:pPr>
        <w:pStyle w:val="a3"/>
        <w:outlineLvl w:val="0"/>
        <w:rPr>
          <w:rFonts w:ascii="Arial" w:hAnsi="Arial" w:cs="Arial"/>
          <w:bCs/>
          <w:sz w:val="22"/>
          <w:szCs w:val="22"/>
        </w:rPr>
      </w:pPr>
      <w:r w:rsidRPr="00A414DD">
        <w:rPr>
          <w:rFonts w:ascii="Arial" w:hAnsi="Arial" w:cs="Arial"/>
          <w:bCs/>
          <w:sz w:val="22"/>
          <w:szCs w:val="22"/>
        </w:rPr>
        <w:t xml:space="preserve"> </w:t>
      </w:r>
      <w:r w:rsidRPr="00A414DD">
        <w:rPr>
          <w:rFonts w:ascii="Arial" w:hAnsi="Arial" w:cs="Arial"/>
          <w:bCs/>
          <w:color w:val="FF0000"/>
          <w:sz w:val="22"/>
          <w:szCs w:val="22"/>
        </w:rPr>
        <w:t xml:space="preserve">______________________ </w:t>
      </w:r>
      <w:r w:rsidRPr="00A414DD">
        <w:rPr>
          <w:rFonts w:ascii="Arial" w:hAnsi="Arial" w:cs="Arial"/>
          <w:bCs/>
          <w:sz w:val="22"/>
          <w:szCs w:val="22"/>
        </w:rPr>
        <w:t>«</w:t>
      </w:r>
      <w:r w:rsidRPr="00A414DD">
        <w:rPr>
          <w:rFonts w:ascii="Arial" w:hAnsi="Arial" w:cs="Arial"/>
          <w:bCs/>
          <w:color w:val="FF0000"/>
          <w:sz w:val="22"/>
          <w:szCs w:val="22"/>
        </w:rPr>
        <w:t>_______________________________________</w:t>
      </w:r>
      <w:r w:rsidRPr="00A414DD">
        <w:rPr>
          <w:rFonts w:ascii="Arial" w:hAnsi="Arial" w:cs="Arial"/>
          <w:bCs/>
          <w:sz w:val="22"/>
          <w:szCs w:val="22"/>
        </w:rPr>
        <w:t>»</w:t>
      </w:r>
      <w:r w:rsidR="00522467">
        <w:rPr>
          <w:rFonts w:ascii="Arial" w:hAnsi="Arial" w:cs="Arial"/>
          <w:bCs/>
          <w:sz w:val="22"/>
          <w:szCs w:val="22"/>
        </w:rPr>
        <w:t xml:space="preserve"> предлагает:</w:t>
      </w:r>
    </w:p>
    <w:p w14:paraId="3E14D076" w14:textId="77777777" w:rsidR="00A414DD" w:rsidRPr="00A414DD" w:rsidRDefault="00A414DD" w:rsidP="00A414DD">
      <w:pPr>
        <w:pStyle w:val="a3"/>
        <w:rPr>
          <w:rFonts w:ascii="Arial" w:hAnsi="Arial" w:cs="Arial"/>
          <w:bCs/>
          <w:sz w:val="22"/>
          <w:szCs w:val="22"/>
        </w:rPr>
      </w:pPr>
      <w:r w:rsidRPr="00A414DD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45"/>
      </w:tblGrid>
      <w:tr w:rsidR="00A414DD" w:rsidRPr="00A414DD" w14:paraId="7D092FE5" w14:textId="77777777" w:rsidTr="00A414DD">
        <w:trPr>
          <w:trHeight w:val="352"/>
        </w:trPr>
        <w:tc>
          <w:tcPr>
            <w:tcW w:w="4248" w:type="dxa"/>
          </w:tcPr>
          <w:p w14:paraId="3F8E1E40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>Наименование товара (работ, услуг)</w:t>
            </w:r>
          </w:p>
        </w:tc>
        <w:tc>
          <w:tcPr>
            <w:tcW w:w="5245" w:type="dxa"/>
          </w:tcPr>
          <w:p w14:paraId="4A2B5FDB" w14:textId="77777777" w:rsidR="00A414DD" w:rsidRPr="00A414DD" w:rsidRDefault="00A414DD" w:rsidP="00A414DD">
            <w:pPr>
              <w:pStyle w:val="ConsNonformat"/>
              <w:ind w:right="17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14DD" w:rsidRPr="00A414DD" w14:paraId="3BA8D764" w14:textId="77777777" w:rsidTr="00A414DD">
        <w:trPr>
          <w:trHeight w:val="309"/>
        </w:trPr>
        <w:tc>
          <w:tcPr>
            <w:tcW w:w="4248" w:type="dxa"/>
          </w:tcPr>
          <w:p w14:paraId="647F4E23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Сроки поставки,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A414DD">
              <w:rPr>
                <w:rFonts w:ascii="Arial" w:hAnsi="Arial" w:cs="Arial"/>
                <w:bCs/>
                <w:sz w:val="22"/>
                <w:szCs w:val="22"/>
              </w:rPr>
              <w:t>календарных дн</w:t>
            </w:r>
            <w:r>
              <w:rPr>
                <w:rFonts w:ascii="Arial" w:hAnsi="Arial" w:cs="Arial"/>
                <w:bCs/>
                <w:sz w:val="22"/>
                <w:szCs w:val="22"/>
              </w:rPr>
              <w:t>и)</w:t>
            </w:r>
          </w:p>
        </w:tc>
        <w:tc>
          <w:tcPr>
            <w:tcW w:w="5245" w:type="dxa"/>
          </w:tcPr>
          <w:p w14:paraId="02E58EED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14DD" w:rsidRPr="00A414DD" w14:paraId="62C2F9E5" w14:textId="77777777" w:rsidTr="00A414DD">
        <w:tc>
          <w:tcPr>
            <w:tcW w:w="4248" w:type="dxa"/>
          </w:tcPr>
          <w:p w14:paraId="7AD8C2F8" w14:textId="0475D0E4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Стоимость товара (работы, услуги) в рублях, с учетом НДС, </w:t>
            </w:r>
          </w:p>
          <w:p w14:paraId="68BC9A54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с учетом транспортных расходов, </w:t>
            </w:r>
          </w:p>
          <w:p w14:paraId="26797AA2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таможенного оформления и др. </w:t>
            </w:r>
          </w:p>
        </w:tc>
        <w:tc>
          <w:tcPr>
            <w:tcW w:w="5245" w:type="dxa"/>
          </w:tcPr>
          <w:p w14:paraId="1D6264D5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14DD" w:rsidRPr="00A414DD" w14:paraId="363D8503" w14:textId="77777777" w:rsidTr="00A414DD">
        <w:tc>
          <w:tcPr>
            <w:tcW w:w="4248" w:type="dxa"/>
          </w:tcPr>
          <w:p w14:paraId="6CF9C112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>Наличие скидок и условия их получения</w:t>
            </w:r>
          </w:p>
        </w:tc>
        <w:tc>
          <w:tcPr>
            <w:tcW w:w="5245" w:type="dxa"/>
          </w:tcPr>
          <w:p w14:paraId="4470CB8C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14DD" w:rsidRPr="00A414DD" w14:paraId="1AE08E6E" w14:textId="77777777" w:rsidTr="00A414DD">
        <w:tc>
          <w:tcPr>
            <w:tcW w:w="4248" w:type="dxa"/>
          </w:tcPr>
          <w:p w14:paraId="7124A50B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Условия поставки товара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(самовывоз / </w:t>
            </w:r>
            <w:r w:rsidRPr="00A414DD">
              <w:rPr>
                <w:rFonts w:ascii="Arial" w:hAnsi="Arial" w:cs="Arial"/>
                <w:bCs/>
                <w:sz w:val="22"/>
                <w:szCs w:val="22"/>
              </w:rPr>
              <w:t>склад покупателя)</w:t>
            </w:r>
          </w:p>
        </w:tc>
        <w:tc>
          <w:tcPr>
            <w:tcW w:w="5245" w:type="dxa"/>
          </w:tcPr>
          <w:p w14:paraId="25DC98D9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14DD" w:rsidRPr="00A414DD" w14:paraId="60B1FA87" w14:textId="77777777" w:rsidTr="00A414DD">
        <w:trPr>
          <w:trHeight w:val="803"/>
        </w:trPr>
        <w:tc>
          <w:tcPr>
            <w:tcW w:w="4248" w:type="dxa"/>
            <w:tcBorders>
              <w:bottom w:val="single" w:sz="4" w:space="0" w:color="auto"/>
            </w:tcBorders>
          </w:tcPr>
          <w:p w14:paraId="33C4E462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Условия оплаты </w:t>
            </w:r>
          </w:p>
          <w:p w14:paraId="237A55F3" w14:textId="77777777" w:rsidR="00A414DD" w:rsidRPr="00A414DD" w:rsidRDefault="00A414DD" w:rsidP="00A414DD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>(предоплата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</w:t>
            </w: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 по факту поставки, выполнения)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74016A8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14DD" w:rsidRPr="00A414DD" w14:paraId="124BE8D7" w14:textId="77777777" w:rsidTr="00A414DD">
        <w:trPr>
          <w:trHeight w:val="568"/>
        </w:trPr>
        <w:tc>
          <w:tcPr>
            <w:tcW w:w="4248" w:type="dxa"/>
            <w:tcBorders>
              <w:bottom w:val="single" w:sz="4" w:space="0" w:color="auto"/>
            </w:tcBorders>
          </w:tcPr>
          <w:p w14:paraId="26E50288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 xml:space="preserve">Гарантийные условия </w:t>
            </w:r>
          </w:p>
          <w:p w14:paraId="3A9EEE0E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>(срок, порядок обслуживания)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1F4FF8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14DD" w:rsidRPr="00A414DD" w14:paraId="565E9733" w14:textId="77777777" w:rsidTr="00A414DD">
        <w:trPr>
          <w:trHeight w:val="281"/>
        </w:trPr>
        <w:tc>
          <w:tcPr>
            <w:tcW w:w="4248" w:type="dxa"/>
          </w:tcPr>
          <w:p w14:paraId="05302A72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  <w:r w:rsidRPr="00A414DD">
              <w:rPr>
                <w:rFonts w:ascii="Arial" w:hAnsi="Arial" w:cs="Arial"/>
                <w:bCs/>
                <w:sz w:val="22"/>
                <w:szCs w:val="22"/>
              </w:rPr>
              <w:t>Дополнительные условия</w:t>
            </w:r>
          </w:p>
        </w:tc>
        <w:tc>
          <w:tcPr>
            <w:tcW w:w="5245" w:type="dxa"/>
          </w:tcPr>
          <w:p w14:paraId="23D8FC95" w14:textId="77777777" w:rsidR="00A414DD" w:rsidRPr="00A414DD" w:rsidRDefault="00A414DD" w:rsidP="0011118F">
            <w:pPr>
              <w:pStyle w:val="ConsNonforma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DE8BB53" w14:textId="77777777" w:rsidR="00A414DD" w:rsidRPr="00A414DD" w:rsidRDefault="00A414DD" w:rsidP="00A414DD">
      <w:pPr>
        <w:pStyle w:val="a3"/>
        <w:rPr>
          <w:rFonts w:ascii="Arial" w:hAnsi="Arial" w:cs="Arial"/>
          <w:bCs/>
          <w:sz w:val="22"/>
          <w:szCs w:val="22"/>
        </w:rPr>
      </w:pPr>
    </w:p>
    <w:p w14:paraId="74673F5B" w14:textId="33CABC7D" w:rsidR="00A414DD" w:rsidRPr="00A414DD" w:rsidRDefault="00A414DD" w:rsidP="00A414DD">
      <w:pPr>
        <w:pStyle w:val="a3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A414DD">
        <w:rPr>
          <w:rFonts w:ascii="Arial" w:hAnsi="Arial" w:cs="Arial"/>
          <w:bCs/>
          <w:sz w:val="22"/>
          <w:szCs w:val="22"/>
        </w:rPr>
        <w:t>Настоящее предложение дейст</w:t>
      </w:r>
      <w:r>
        <w:rPr>
          <w:rFonts w:ascii="Arial" w:hAnsi="Arial" w:cs="Arial"/>
          <w:bCs/>
          <w:sz w:val="22"/>
          <w:szCs w:val="22"/>
        </w:rPr>
        <w:t xml:space="preserve">вует по </w:t>
      </w:r>
      <w:r w:rsidR="000B345D" w:rsidRPr="000B345D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 w:rsidR="000B345D" w:rsidRPr="000B345D">
        <w:rPr>
          <w:rFonts w:ascii="Arial" w:hAnsi="Arial" w:cs="Arial"/>
          <w:bCs/>
          <w:color w:val="FF0000"/>
          <w:sz w:val="22"/>
          <w:szCs w:val="22"/>
        </w:rPr>
        <w:t>____</w:t>
      </w:r>
      <w:bookmarkStart w:id="0" w:name="_GoBack"/>
      <w:r w:rsidR="000B345D" w:rsidRPr="000B345D">
        <w:rPr>
          <w:rFonts w:ascii="Arial" w:hAnsi="Arial" w:cs="Arial"/>
          <w:bCs/>
          <w:color w:val="000000" w:themeColor="text1"/>
          <w:sz w:val="22"/>
          <w:szCs w:val="22"/>
        </w:rPr>
        <w:t>»</w:t>
      </w:r>
      <w:bookmarkEnd w:id="0"/>
      <w:r w:rsidR="000B345D" w:rsidRPr="000B345D">
        <w:rPr>
          <w:rFonts w:ascii="Arial" w:hAnsi="Arial" w:cs="Arial"/>
          <w:bCs/>
          <w:color w:val="FF0000"/>
          <w:sz w:val="22"/>
          <w:szCs w:val="22"/>
        </w:rPr>
        <w:t>______________</w:t>
      </w:r>
      <w:r w:rsidR="000B345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0B345D">
        <w:rPr>
          <w:rFonts w:ascii="Arial" w:hAnsi="Arial" w:cs="Arial"/>
          <w:bCs/>
          <w:color w:val="000000" w:themeColor="text1"/>
          <w:sz w:val="22"/>
          <w:szCs w:val="22"/>
        </w:rPr>
        <w:t>20</w:t>
      </w:r>
      <w:r w:rsidRPr="000B345D">
        <w:rPr>
          <w:rFonts w:ascii="Arial" w:hAnsi="Arial" w:cs="Arial"/>
          <w:bCs/>
          <w:color w:val="FF0000"/>
          <w:sz w:val="22"/>
          <w:szCs w:val="22"/>
        </w:rPr>
        <w:t xml:space="preserve">__ </w:t>
      </w:r>
      <w:r w:rsidRPr="00A414DD">
        <w:rPr>
          <w:rFonts w:ascii="Arial" w:hAnsi="Arial" w:cs="Arial"/>
          <w:bCs/>
          <w:sz w:val="22"/>
          <w:szCs w:val="22"/>
        </w:rPr>
        <w:t>года</w:t>
      </w:r>
      <w:r>
        <w:rPr>
          <w:rFonts w:ascii="Arial" w:hAnsi="Arial" w:cs="Arial"/>
          <w:bCs/>
          <w:sz w:val="22"/>
          <w:szCs w:val="22"/>
        </w:rPr>
        <w:t xml:space="preserve"> (включительно)</w:t>
      </w:r>
      <w:r w:rsidRPr="00A414DD">
        <w:rPr>
          <w:rFonts w:ascii="Arial" w:hAnsi="Arial" w:cs="Arial"/>
          <w:bCs/>
          <w:sz w:val="22"/>
          <w:szCs w:val="22"/>
        </w:rPr>
        <w:t>.</w:t>
      </w:r>
    </w:p>
    <w:p w14:paraId="37F68EF4" w14:textId="77777777" w:rsidR="00A414DD" w:rsidRPr="00A414DD" w:rsidRDefault="00A414DD" w:rsidP="00A414DD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414DD">
        <w:rPr>
          <w:rFonts w:ascii="Arial" w:hAnsi="Arial" w:cs="Arial"/>
          <w:bCs/>
          <w:sz w:val="22"/>
          <w:szCs w:val="22"/>
        </w:rPr>
        <w:t>Настоящее предложение не может быть отозвано</w:t>
      </w:r>
      <w:r w:rsidRPr="00A414DD">
        <w:rPr>
          <w:rFonts w:ascii="Arial" w:hAnsi="Arial" w:cs="Arial"/>
          <w:b/>
          <w:bCs/>
          <w:sz w:val="22"/>
          <w:szCs w:val="22"/>
        </w:rPr>
        <w:t xml:space="preserve"> и является безотзывной офертой.</w:t>
      </w:r>
    </w:p>
    <w:p w14:paraId="08D6FB17" w14:textId="77777777" w:rsidR="00A414DD" w:rsidRDefault="00A414DD" w:rsidP="00A414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6B49AB" w14:textId="77777777" w:rsidR="00A414DD" w:rsidRPr="00A414DD" w:rsidRDefault="00A414DD" w:rsidP="00A414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С уважением, </w:t>
      </w:r>
    </w:p>
    <w:p w14:paraId="40F5F452" w14:textId="77777777" w:rsidR="00A414DD" w:rsidRPr="005852C3" w:rsidRDefault="00A414DD" w:rsidP="00A414DD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36AAC767" w14:textId="77777777" w:rsidR="00A414DD" w:rsidRPr="005852C3" w:rsidRDefault="00A414DD" w:rsidP="00A414DD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50B09D8C" w14:textId="77777777" w:rsidR="00A414DD" w:rsidRPr="005852C3" w:rsidRDefault="00A414DD" w:rsidP="00A414DD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2298E99D" w14:textId="77777777" w:rsidR="00A414DD" w:rsidRPr="005852C3" w:rsidRDefault="00A414DD" w:rsidP="00A414DD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5F46F923" w14:textId="77777777" w:rsidR="00A414DD" w:rsidRDefault="00A414DD" w:rsidP="00A414DD"/>
    <w:p w14:paraId="40D08A08" w14:textId="77777777" w:rsidR="00A80F5B" w:rsidRDefault="000B345D"/>
    <w:sectPr w:rsidR="00A80F5B" w:rsidSect="00A414DD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DD"/>
    <w:rsid w:val="000B345D"/>
    <w:rsid w:val="003B4FD3"/>
    <w:rsid w:val="00522467"/>
    <w:rsid w:val="006A18AD"/>
    <w:rsid w:val="00855ABA"/>
    <w:rsid w:val="00A414DD"/>
    <w:rsid w:val="00D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E47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D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14DD"/>
    <w:pPr>
      <w:autoSpaceDE w:val="0"/>
      <w:autoSpaceDN w:val="0"/>
      <w:adjustRightInd w:val="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414DD"/>
    <w:pPr>
      <w:jc w:val="both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A414DD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A4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Macintosh Word</Application>
  <DocSecurity>0</DocSecurity>
  <Lines>9</Lines>
  <Paragraphs>2</Paragraphs>
  <ScaleCrop>false</ScaleCrop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2018-08-15T09:34:00Z</dcterms:created>
  <dcterms:modified xsi:type="dcterms:W3CDTF">2018-08-15T10:06:00Z</dcterms:modified>
</cp:coreProperties>
</file>